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60" w:rsidRPr="00517BD8" w:rsidRDefault="001E7EC0" w:rsidP="00517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BD8">
        <w:rPr>
          <w:rFonts w:ascii="Times New Roman" w:hAnsi="Times New Roman" w:cs="Times New Roman"/>
          <w:b/>
          <w:sz w:val="28"/>
          <w:szCs w:val="28"/>
        </w:rPr>
        <w:t>Мовленнєвий етикет студентів-культурне обличчя нації</w:t>
      </w:r>
    </w:p>
    <w:p w:rsidR="0062240A" w:rsidRDefault="0062240A" w:rsidP="00517BD8">
      <w:pPr>
        <w:pStyle w:val="a3"/>
        <w:jc w:val="center"/>
        <w:rPr>
          <w:b/>
          <w:sz w:val="28"/>
          <w:szCs w:val="28"/>
        </w:rPr>
      </w:pPr>
      <w:r w:rsidRPr="00517BD8">
        <w:rPr>
          <w:b/>
          <w:sz w:val="28"/>
          <w:szCs w:val="28"/>
        </w:rPr>
        <w:t>стану моральності, духовності всього суспільства.</w:t>
      </w:r>
    </w:p>
    <w:p w:rsidR="000378AF" w:rsidRPr="000378AF" w:rsidRDefault="000378AF" w:rsidP="00517BD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Доповідач </w:t>
      </w:r>
      <w:bookmarkStart w:id="0" w:name="_GoBack"/>
      <w:bookmarkEnd w:id="0"/>
      <w:proofErr w:type="spellStart"/>
      <w:r w:rsidRPr="000378AF">
        <w:rPr>
          <w:sz w:val="28"/>
          <w:szCs w:val="28"/>
        </w:rPr>
        <w:t>Антощук</w:t>
      </w:r>
      <w:proofErr w:type="spellEnd"/>
      <w:r w:rsidRPr="000378AF">
        <w:rPr>
          <w:sz w:val="28"/>
          <w:szCs w:val="28"/>
        </w:rPr>
        <w:t xml:space="preserve"> Ганна Олександрівна. 24,05,2023р. </w:t>
      </w:r>
    </w:p>
    <w:p w:rsidR="0062240A" w:rsidRDefault="0062240A" w:rsidP="0062240A">
      <w:pPr>
        <w:pStyle w:val="a3"/>
      </w:pPr>
      <w:r>
        <w:t>Уміння говорити, володіти культурою мовлення, спілкуватися є одним з найважливіших показників загальної культури людини. Мова не тільки засіб спілкування, а й природний резервуар інформації про навколишній світ, про народ.</w:t>
      </w:r>
    </w:p>
    <w:p w:rsidR="0062240A" w:rsidRDefault="0062240A" w:rsidP="0062240A">
      <w:pPr>
        <w:pStyle w:val="a3"/>
      </w:pPr>
      <w:r>
        <w:t>Чим міцніші зв'язки людини з культурою свого народу, тим більшого можна сподіватися від неї як громадянина, свідомого творця матеріальних і духовних благ.</w:t>
      </w:r>
    </w:p>
    <w:p w:rsidR="0062240A" w:rsidRDefault="0062240A" w:rsidP="0062240A">
      <w:pPr>
        <w:pStyle w:val="a3"/>
      </w:pPr>
      <w:r>
        <w:t xml:space="preserve">Давньогрецький філософ </w:t>
      </w:r>
      <w:r>
        <w:rPr>
          <w:lang w:val="ru-RU"/>
        </w:rPr>
        <w:t xml:space="preserve">Сократ </w:t>
      </w:r>
      <w:r>
        <w:t>писав: "Заговори, щоб я тебе побачив", а українська народна мудрість повчає: "Птаха пізнають по пір'ю, а людину по мові".</w:t>
      </w:r>
    </w:p>
    <w:p w:rsidR="0062240A" w:rsidRDefault="0062240A" w:rsidP="0062240A">
      <w:pPr>
        <w:pStyle w:val="a3"/>
      </w:pPr>
      <w:r>
        <w:t>Людину, яка вміє гарно говорити, в усі часи шанували, нею захоплювалися, прагнули до її товариства.</w:t>
      </w:r>
    </w:p>
    <w:p w:rsidR="0062240A" w:rsidRDefault="0062240A" w:rsidP="0062240A">
      <w:pPr>
        <w:pStyle w:val="a3"/>
      </w:pPr>
      <w:r>
        <w:t>Нині стан рідної мови особливо хвилює і непокоїть, бо носіями її є люди переважно старшого віку та гуманітарна інтелігенція - викладачі, вчителі, письменники, журналісти. А як же наша молодь?</w:t>
      </w:r>
    </w:p>
    <w:p w:rsidR="0062240A" w:rsidRDefault="0062240A" w:rsidP="0062240A">
      <w:pPr>
        <w:pStyle w:val="a3"/>
      </w:pPr>
      <w:r>
        <w:t>Студенти розмовляють українською мовою переважно на заняттях, відразу ж після дзвінка, на жаль, на перерві частина з них забуває про неї.</w:t>
      </w:r>
    </w:p>
    <w:p w:rsidR="0062240A" w:rsidRDefault="0062240A" w:rsidP="0062240A">
      <w:pPr>
        <w:pStyle w:val="a3"/>
      </w:pPr>
      <w:r>
        <w:t>Численні поради і настанови викладачів щодо культури мовлення здебільшого зводяться до голих декларацій про важливість дотримуватися мовних норм. А культурне мовлення - не тільки основа духовного життя нації, а також її честь і гідність.</w:t>
      </w:r>
    </w:p>
    <w:p w:rsidR="0062240A" w:rsidRDefault="0062240A" w:rsidP="0062240A">
      <w:pPr>
        <w:pStyle w:val="a3"/>
      </w:pPr>
      <w:r>
        <w:t>Ми бачимо, що у вищих навчальних закладах культурі мовлення не завжди приділяється належна увага. Писемне мовлення студента, та й будь-яке написане слово повинне бути бездоганно грамотним, та</w:t>
      </w:r>
      <w:r>
        <w:rPr>
          <w:lang w:val="ru-RU"/>
        </w:rPr>
        <w:t xml:space="preserve"> </w:t>
      </w:r>
      <w:r>
        <w:t xml:space="preserve">це, на жаль, не завжди так. Мовна неграмотність, невміння написати без помилок будь-яку контрольну роботу, </w:t>
      </w:r>
      <w:proofErr w:type="spellStart"/>
      <w:r>
        <w:t>будь-</w:t>
      </w:r>
      <w:proofErr w:type="spellEnd"/>
      <w:r>
        <w:t xml:space="preserve"> який текст сьогодні чомусь перестали сприйматись як елементарна безкультурність.</w:t>
      </w:r>
    </w:p>
    <w:p w:rsidR="006E0BAF" w:rsidRDefault="0062240A" w:rsidP="0062240A">
      <w:pPr>
        <w:pStyle w:val="a3"/>
      </w:pPr>
      <w:r>
        <w:t xml:space="preserve">А прислухаймося до того, як говорить наша молодь. Відомо, що культура мовної поведінки - своєрідне дзеркало людини, її зовнішнє і внутрішнє інтелектуальне обличчя. Мова молоді - це суржик, інколи набір українських слів, забруднених русизмами. </w:t>
      </w:r>
      <w:r w:rsidR="006E0BAF">
        <w:t>А здебільшого це молодіжний сленг. Спілкування молодіжним сленгом не має</w:t>
      </w:r>
      <w:r>
        <w:t xml:space="preserve"> нічого спільного зі справжньою взаємоповагою, стриманістю у вияві почуттів і тим більше з культурним мовленням. </w:t>
      </w:r>
    </w:p>
    <w:p w:rsidR="0062240A" w:rsidRDefault="0062240A" w:rsidP="0062240A">
      <w:pPr>
        <w:pStyle w:val="a3"/>
      </w:pPr>
      <w:r>
        <w:t>Про яку культуру мовлення тут можна говорити, коли молода людина не тільки не володіє рідною мовою, а й елементарними етичними правилами поведінки, які закладаються з дитинства в сім'ї. Вона не розуміє, з ким і як можна розмовляти</w:t>
      </w:r>
      <w:r w:rsidR="00F421F5">
        <w:t>. М</w:t>
      </w:r>
      <w:r>
        <w:t>ожливо, така поведінка зумовлена бідністю словникового запасу або невмінням правильно висловлювати свої думки?</w:t>
      </w:r>
    </w:p>
    <w:p w:rsidR="0062240A" w:rsidRDefault="0062240A" w:rsidP="0062240A">
      <w:pPr>
        <w:pStyle w:val="a3"/>
      </w:pPr>
      <w:r>
        <w:t>Ми, викладачі, повинні зробити сьогодні все можливе для повноцінного відродження рідної мови. Бути чи не бути державній мові та й культурі нашого мовлення, залежить від кожного з нас.</w:t>
      </w:r>
    </w:p>
    <w:p w:rsidR="0062240A" w:rsidRDefault="0062240A" w:rsidP="0062240A">
      <w:pPr>
        <w:pStyle w:val="a3"/>
      </w:pPr>
      <w:bookmarkStart w:id="1" w:name="bookmark1"/>
      <w:bookmarkEnd w:id="1"/>
      <w:r>
        <w:rPr>
          <w:b/>
          <w:bCs/>
        </w:rPr>
        <w:t>Якими ж шляхами можна формувати мовленнєвий етикет студента?</w:t>
      </w:r>
    </w:p>
    <w:p w:rsidR="0062240A" w:rsidRDefault="0062240A" w:rsidP="0062240A">
      <w:pPr>
        <w:pStyle w:val="a3"/>
      </w:pPr>
      <w:r>
        <w:lastRenderedPageBreak/>
        <w:t>Насамперед, прикладом для наслідування для студентів є викладач.</w:t>
      </w:r>
    </w:p>
    <w:p w:rsidR="0062240A" w:rsidRDefault="0062240A" w:rsidP="0062240A">
      <w:pPr>
        <w:pStyle w:val="a3"/>
      </w:pPr>
      <w:r>
        <w:t>Мовленнєвий етикет педагога складається з правил мовленнєвої поведінки у спілкуванні з колегами, учнями, їхніми батьками. Педагог має володіти правильним, чистим мовленням, різноманітними словесними формулами, складними словосполученнями, умінням конструювати власні висловлювання, послуговуватися правилами мовленнєвої поведінки в типових ситуаціях спілкування.</w:t>
      </w:r>
    </w:p>
    <w:p w:rsidR="0062240A" w:rsidRDefault="0062240A" w:rsidP="0062240A">
      <w:pPr>
        <w:pStyle w:val="a3"/>
      </w:pPr>
      <w:r>
        <w:t>Незважаючи на свій настрій, викладач повинен зайти до аудиторії спокійним, врівноваженим, вільним від негативних емоцій, налаштованим на плідну співпрацю і динамічну роботу. Дуже важливе значення на подальший перебіг навчального процесу відіграє привітання викладача. Щирим привітанням викладач здобуде прихильність студентів до себе, а різким, навпаки, - викличе ворожість зі сторони студентської аудиторії. Вітаючись до студентів, викладачеві слід обирати висловлювання типу «Доброго ранку!», «Добрий день!», «Добридень, шановні студенти!» тощо.</w:t>
      </w:r>
    </w:p>
    <w:p w:rsidR="0062240A" w:rsidRDefault="0062240A" w:rsidP="0062240A">
      <w:pPr>
        <w:pStyle w:val="a3"/>
      </w:pPr>
      <w:r>
        <w:t>Етикетні формули повинні супроводжуватися щирою, привітною посмішкою. Відповідно, прощання зі студентами викладачеві доречно супроводжувати фразами: «До побачення!», «Прощавайте!», «На все добре!», «До наступної зустрічі!» і т. ін. Для знайомства використовуються мовленнєві формули такого характеру: «Дозвольте відрекомендуватись», «Моє ім’я..., моє прізвище...» тощо. У будь-якому випадку всі етикетні формули повинні виражати повагу до співрозмовників. Звертаючись до студентів, викладачеві краще звертатися на «Ви», щоб висловити пошану.</w:t>
      </w:r>
    </w:p>
    <w:p w:rsidR="0062240A" w:rsidRDefault="0062240A" w:rsidP="0062240A">
      <w:pPr>
        <w:pStyle w:val="a3"/>
      </w:pPr>
      <w:r>
        <w:t>Основна функція професійно-мовленнєвого етикету викладача - спонукання студентів до навчальної діяльності. З огляду на це йому необхідно обирати такі формули мовленнєвого етикету, які найбільшою мірою сприяли б цьому. Кожна мовленнєва формула відіграє відповідну функцію в навчальному процесі і здійснює вплив на процес спілкування. Психологи виділяють такі:</w:t>
      </w:r>
    </w:p>
    <w:p w:rsidR="0062240A" w:rsidRDefault="0062240A" w:rsidP="0062240A">
      <w:pPr>
        <w:pStyle w:val="a3"/>
        <w:numPr>
          <w:ilvl w:val="0"/>
          <w:numId w:val="1"/>
        </w:numPr>
      </w:pPr>
      <w:r>
        <w:t xml:space="preserve">контактна; вплив - </w:t>
      </w:r>
      <w:proofErr w:type="spellStart"/>
      <w:r>
        <w:t>оптимізуючий</w:t>
      </w:r>
      <w:proofErr w:type="spellEnd"/>
      <w:r>
        <w:t>; репліки: «Подумаймо...», «Спробуймо поміркувати...», «Варто подумати» тощо. Такі висловлювання зменшують хвилювання студента, він відчуває моральну підтримку викладача, і це спонукає його до посилення динаміки розумової діяльності, а не навпаки.</w:t>
      </w:r>
    </w:p>
    <w:p w:rsidR="0062240A" w:rsidRDefault="0062240A" w:rsidP="0062240A">
      <w:pPr>
        <w:pStyle w:val="a3"/>
        <w:numPr>
          <w:ilvl w:val="0"/>
          <w:numId w:val="1"/>
        </w:numPr>
      </w:pPr>
      <w:r>
        <w:t xml:space="preserve">стимулююча (репліки, що стимулюють розумову активність студентів); вплив - </w:t>
      </w:r>
      <w:proofErr w:type="spellStart"/>
      <w:r>
        <w:t>оптимізуючий</w:t>
      </w:r>
      <w:proofErr w:type="spellEnd"/>
      <w:r>
        <w:t>; репліки: «Ви на правильному шляху...», «Дуже цікава думка», «Добре! Блискуче!» тощо. Висловлювання такого характеру додають студенту оптимізму, впевненості, і він наполегливо продовжує розвивати свою думку.</w:t>
      </w:r>
    </w:p>
    <w:p w:rsidR="0062240A" w:rsidRDefault="0062240A" w:rsidP="0062240A">
      <w:pPr>
        <w:pStyle w:val="a3"/>
        <w:numPr>
          <w:ilvl w:val="0"/>
          <w:numId w:val="1"/>
        </w:numPr>
      </w:pPr>
      <w:r>
        <w:t xml:space="preserve">фіксуюча (відображає позицію педагога у ставленні до студента); - вираження симпатії, занепокоєння; вплив - </w:t>
      </w:r>
      <w:proofErr w:type="spellStart"/>
      <w:r>
        <w:t>оптимізуючий</w:t>
      </w:r>
      <w:proofErr w:type="spellEnd"/>
      <w:r>
        <w:t>; репліки: «Спробуйте ще раз», «Сконцентруйтеся» тощо. Такі висловлювання заспокоюють студента, стимулюють його роботу.</w:t>
      </w:r>
    </w:p>
    <w:p w:rsidR="0062240A" w:rsidRDefault="0062240A" w:rsidP="00646426">
      <w:pPr>
        <w:pStyle w:val="a3"/>
        <w:numPr>
          <w:ilvl w:val="0"/>
          <w:numId w:val="1"/>
        </w:numPr>
      </w:pPr>
      <w:r>
        <w:t xml:space="preserve">вираження заспокоєння, розрада; вплив - </w:t>
      </w:r>
      <w:proofErr w:type="spellStart"/>
      <w:r>
        <w:t>оптимізуючий</w:t>
      </w:r>
      <w:proofErr w:type="spellEnd"/>
      <w:r>
        <w:t>; репліки: «Всі роблять помилки», «Намагаюсь Вас підтримати», «Я теж відчував щось подібне». Дані мовленнєві формули здатні розрадити студента у моменти сильного хвилювання, і направити його думку в правильному напрямі.</w:t>
      </w:r>
    </w:p>
    <w:p w:rsidR="0062240A" w:rsidRDefault="0062240A" w:rsidP="00646426">
      <w:pPr>
        <w:pStyle w:val="a3"/>
        <w:numPr>
          <w:ilvl w:val="0"/>
          <w:numId w:val="1"/>
        </w:numPr>
      </w:pPr>
      <w:r>
        <w:t>вираження байдужості; вплив - нейтральний, гальмівний; репліки: «Ну що, нічого не зробив?», «Цього треба було очікувати», «Так і думав». Звичайно, такі висловлювання гальмують розумову діяльність, знижують рівень самооцінки студентів.</w:t>
      </w:r>
    </w:p>
    <w:p w:rsidR="0062240A" w:rsidRDefault="0062240A" w:rsidP="0062240A">
      <w:pPr>
        <w:pStyle w:val="a3"/>
      </w:pPr>
      <w:r>
        <w:t xml:space="preserve">Розрізняють також низку висловлювань, які демонструють ворожість, роздратування («Скільки разів можна повторювати!», «Ще довго будете вовтузитися?»), прямі вимоги (Що Ви робите!», «Голосніше!»), дисциплінарні репліки («Не дивіться у вікно!», «Дивіться на </w:t>
      </w:r>
      <w:r>
        <w:lastRenderedPageBreak/>
        <w:t>мене!»), негативні оцінки судження («Жахливий курс!», «Ви мене дратуєте») викладача по відношенню до студента .</w:t>
      </w:r>
    </w:p>
    <w:p w:rsidR="0062240A" w:rsidRDefault="0062240A" w:rsidP="0062240A">
      <w:pPr>
        <w:pStyle w:val="a3"/>
      </w:pPr>
      <w:r>
        <w:t>Вибір потрібних для спілкування зі студентами реплік великою мірою залежить від моральних засад викладача і від обраного ним педагогічного стилю спілкування: авторитарного, демократичного чи ліберального. Коректний педагог повинен обирати такі формули, почувши які, студент налаштовувався б лише на успішну роботу. До своїх реплік викладач повинен вносити позитивну оцінку. Доречними будуть такі мовленнєві сполучення: «Не сумніваюся, шановні студенти, що проблем із виконанням цього завдання у Вас не буде», «Впевнена, що Ви засвоїли цю тему добре» тощо. Недоречними, такими, що створюють психологічні бар’єри між викладачем і студентом, є висловлювання типу: «Чого не слухаєте», «Тихіше, я сказала!», «Замовкніть і не заважайте мені!», «Що, ніхто більше не знає?» тощо. Компетентний викладач повинен вміти уважно слухати, правильно ставити запитання, послідовно і справедливо аналізувати відповіді студентів, коректно робити зауваження.</w:t>
      </w:r>
    </w:p>
    <w:p w:rsidR="0062240A" w:rsidRDefault="0062240A" w:rsidP="0062240A">
      <w:pPr>
        <w:pStyle w:val="a3"/>
      </w:pPr>
      <w:r>
        <w:t>Студент як особистість характеризується найбільш активним розвитком моральних і естетичних почуттів, завершенням становлення й стабілізації характеру. Мовлення спеціаліста — його візитна картка. Це стосується як володіння українською мовою, так і іншими мовами. Не забуваймо вислів: "Скільки мов ти знаєш, стільки разів ти людина". Володіння нормами будь-якої мови — це свідчення рівня освіченості спеціаліста, його культури.</w:t>
      </w:r>
    </w:p>
    <w:p w:rsidR="0062240A" w:rsidRDefault="0062240A" w:rsidP="0062240A">
      <w:pPr>
        <w:pStyle w:val="a3"/>
      </w:pPr>
      <w:r>
        <w:t>Тому під час занять викладач повинен слідкувати за тим, чи дотримуються студенти правил усного та писемного мовлення, а також правил етикету.</w:t>
      </w:r>
    </w:p>
    <w:p w:rsidR="0062240A" w:rsidRDefault="0062240A" w:rsidP="0062240A">
      <w:pPr>
        <w:pStyle w:val="a3"/>
      </w:pPr>
      <w:r>
        <w:t xml:space="preserve">Якщо студент не буде знати прийнятих у суспільстві правил мовного етикету, не буде володіти вербальними формами вираження ввічливості, йому буде важко встановлювати ділові контакти і він не зможе на високому рівні здійснювати процес спілкування. Кожен студент повинен знати етикетні одиниці, якими виражається вітання, прощання, вибачення, мовленнєві одиниці, що супроводжують прохання, формули подяки, конструкції </w:t>
      </w:r>
      <w:proofErr w:type="spellStart"/>
      <w:r>
        <w:t>побажальної</w:t>
      </w:r>
      <w:proofErr w:type="spellEnd"/>
      <w:r>
        <w:t xml:space="preserve"> модальності, типізовані фрази ритуалу знайомства, етикетні формули звертань тощо.</w:t>
      </w:r>
    </w:p>
    <w:p w:rsidR="0062240A" w:rsidRDefault="0062240A" w:rsidP="0062240A">
      <w:pPr>
        <w:pStyle w:val="a3"/>
      </w:pPr>
      <w:r>
        <w:t>Основна сфера діяльності педагога - навчальне заняття. Воно поєднує різні форми, жанри, функціональні різновиди спілкування, і саме на занятті найкраще формувати мовленнєвий етикет студента.</w:t>
      </w:r>
    </w:p>
    <w:p w:rsidR="0062240A" w:rsidRDefault="0062240A" w:rsidP="0062240A">
      <w:pPr>
        <w:pStyle w:val="a3"/>
      </w:pPr>
      <w:r>
        <w:t>Загальновідомо, що зв'язне висловлювання є показником мовної культури людини. Саме у зв'язному мовленні виявляється рівень володіння лексичним багатством мови, граматичним матеріалом, а також уміння змістовно, послідовно і переконливо викладати свої думки.</w:t>
      </w:r>
    </w:p>
    <w:p w:rsidR="0062240A" w:rsidRDefault="0062240A" w:rsidP="0062240A">
      <w:pPr>
        <w:pStyle w:val="a3"/>
      </w:pPr>
      <w:r>
        <w:t>Діалогічне мовлення передбачає широке використання формул ввічливості. Дотримання правил мовного етикету в діалозі - обов'язкова умова при спілкуванні і невід'ємна ознака високого рівня мовної культури.</w:t>
      </w:r>
    </w:p>
    <w:p w:rsidR="0062240A" w:rsidRDefault="0062240A" w:rsidP="0062240A">
      <w:pPr>
        <w:pStyle w:val="a3"/>
      </w:pPr>
      <w:r>
        <w:t>На заняттях з розвитку зв’язного мовлення студенти часто складають та розігрують діалоги на запропоновані викладачем теми. На таких заняттях можна прослідкувати, наскільки молодь обізнана з мовленнєвим етикетом та чи використовує етикетні формули під час спілкування в різних ситуаціях. Аналізуючи діалоги, які складають студенти, можна зробити наступні висновки. Усі студенти під час діалогу з викладачем використовують формули привітання, прощання, дякують за пораду чи послугу. Проте в іншій ситуації, наприклад, в аптеці, половина з них забуває привітатися, ще менша кількість подякує за пораду чи консультацію, і лише двоє-троє студентів з групи попрощаються з аптекарем.</w:t>
      </w:r>
    </w:p>
    <w:p w:rsidR="0062240A" w:rsidRDefault="0062240A" w:rsidP="0062240A">
      <w:pPr>
        <w:pStyle w:val="a3"/>
      </w:pPr>
      <w:r>
        <w:lastRenderedPageBreak/>
        <w:t>Викладачеві слід коректно виправляти помилки у таких завданнях.</w:t>
      </w:r>
    </w:p>
    <w:p w:rsidR="0062240A" w:rsidRDefault="0062240A" w:rsidP="0062240A">
      <w:pPr>
        <w:pStyle w:val="a3"/>
      </w:pPr>
      <w:r>
        <w:t>Сприяють формуванню мовленнєвого етикету і розв’язування ситуативних завдань, наприклад, такого типу:</w:t>
      </w:r>
    </w:p>
    <w:p w:rsidR="0062240A" w:rsidRDefault="0062240A" w:rsidP="0062240A">
      <w:pPr>
        <w:pStyle w:val="a3"/>
      </w:pPr>
      <w:r>
        <w:t>1. Вас запросили в гості, де є люди різного віку і статі: дідусь, мати вашого друга, його старша і молодша сестри, брат і незнайомі вам досі родичі (тітка, дядько). Привітайтеся з кожним. Представтеся. Зав’яжіть розмову з кимось із родичів вашого друга.</w:t>
      </w:r>
    </w:p>
    <w:p w:rsidR="0062240A" w:rsidRDefault="0062240A" w:rsidP="0062240A">
      <w:pPr>
        <w:pStyle w:val="a3"/>
      </w:pPr>
      <w:r>
        <w:t>Виконуючи такі завдання, студенти звертатимуться до довідкової літератури, посібників з етики, оскільки у даному випадку потрібно не лише знати слова ввічливості, а й знати правила етикету - до кого привітатися першим, кому подати руку, як починати розмову з незнайомими людьми та ін.</w:t>
      </w:r>
    </w:p>
    <w:p w:rsidR="0062240A" w:rsidRDefault="0062240A" w:rsidP="0062240A">
      <w:pPr>
        <w:pStyle w:val="a3"/>
      </w:pPr>
      <w:r>
        <w:t>Особливу увагу в навчальному закладі треба приділяти виховному потенціалу позакласних заходів на морально-етичні теми. Внаслідок їх систематичного проведення виробляються навички та звички культурної поведінки підлітків при спілкуванні, які поступово стають якостями особистості. Позакласні заходи допоможуть студентам правильно аналізувати різноманітні ситуації у спілкуванні, оцінити свою мовленнєву культуру та інших, оволодіти формулами мовленнєвого етикету та нормативними правилами поведінки у суспільстві.</w:t>
      </w:r>
    </w:p>
    <w:p w:rsidR="0062240A" w:rsidRDefault="00F421F5" w:rsidP="0062240A">
      <w:pPr>
        <w:pStyle w:val="a3"/>
      </w:pPr>
      <w:r>
        <w:t>Пропоную в Кіцманському коледжі</w:t>
      </w:r>
      <w:r w:rsidR="0062240A">
        <w:t xml:space="preserve">, відзначаючи Міжнародний день рідної мови, проводити лінгвістичну вікторину «Ох, не однаково мені, як ми говоримо...». У ній </w:t>
      </w:r>
      <w:r>
        <w:t xml:space="preserve">можуть брати </w:t>
      </w:r>
      <w:r w:rsidR="0062240A">
        <w:t xml:space="preserve"> участь команди </w:t>
      </w:r>
      <w:r>
        <w:t>декількох</w:t>
      </w:r>
      <w:r w:rsidR="0062240A">
        <w:t xml:space="preserve"> груп перших курсів. Один із конкурсів цієї вікторини м</w:t>
      </w:r>
      <w:r>
        <w:t xml:space="preserve">оже </w:t>
      </w:r>
      <w:r w:rsidR="0008039D">
        <w:t xml:space="preserve">мати </w:t>
      </w:r>
      <w:r w:rsidR="0062240A">
        <w:t xml:space="preserve">назву «Будьмо взаємно ввічливі» і </w:t>
      </w:r>
      <w:r w:rsidR="0008039D">
        <w:t xml:space="preserve">буде </w:t>
      </w:r>
      <w:r w:rsidR="0062240A">
        <w:t>має на меті виявити, чи вміють студенти вітатися, дякувати, просити вибачення, висловлювати згоду та незгоду. Перемагає та команда, учасники якої назвуть найбільшу кількість нормативних етикетних формул.</w:t>
      </w:r>
    </w:p>
    <w:p w:rsidR="0062240A" w:rsidRDefault="0062240A" w:rsidP="0062240A">
      <w:pPr>
        <w:pStyle w:val="a3"/>
      </w:pPr>
      <w:r>
        <w:t xml:space="preserve">Отже, мовленнєвим етикетом мають володіти викладачі і студенти. Формуванню його сприяє використання загальновживаних фраз, словосполучень, стійких висловів; моделювання комунікативних ситуацій різної тематичної спрямованості і стилістичного забарвлення; </w:t>
      </w:r>
      <w:proofErr w:type="spellStart"/>
      <w:r>
        <w:t>практикування</w:t>
      </w:r>
      <w:proofErr w:type="spellEnd"/>
      <w:r>
        <w:t xml:space="preserve"> вмінь і навичок застосування різноманітних за формою і змістом моделей, формул мовленнєвого і поведінкового етикету.</w:t>
      </w:r>
    </w:p>
    <w:p w:rsidR="0062240A" w:rsidRDefault="0062240A" w:rsidP="0062240A">
      <w:pPr>
        <w:pStyle w:val="a3"/>
      </w:pPr>
      <w:r>
        <w:t>Обов’язково треба пам’ятати вислів В.Сухомлинського: «Хочеться порадити вчителям: якщо ви прагнете, щоб ваше виховання стало мистецтвом, відточуйте слово. Шукайте в невичерпній скарбниці нашої рідної мови перлини, які запалюють вогник захоплення в дитячих очах. Знаходьте найтонші відтінки на багатогранній палітрі народної мудрості. Говоріть дітям красиво про красу навколишнього світу».</w:t>
      </w:r>
    </w:p>
    <w:p w:rsidR="0062240A" w:rsidRDefault="0062240A"/>
    <w:p w:rsidR="00EE4F97" w:rsidRDefault="00EE4F97"/>
    <w:p w:rsidR="00494084" w:rsidRDefault="00494084">
      <w:pPr>
        <w:rPr>
          <w:noProof/>
          <w:lang w:eastAsia="uk-UA"/>
        </w:rPr>
      </w:pPr>
    </w:p>
    <w:p w:rsidR="00EE4F97" w:rsidRDefault="00EE4F97"/>
    <w:p w:rsidR="00494084" w:rsidRDefault="00494084"/>
    <w:p w:rsidR="00143032" w:rsidRDefault="00143032"/>
    <w:sectPr w:rsidR="00143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E5F0D"/>
    <w:multiLevelType w:val="multilevel"/>
    <w:tmpl w:val="5CEC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343E2"/>
    <w:multiLevelType w:val="multilevel"/>
    <w:tmpl w:val="F3C4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A3D27"/>
    <w:multiLevelType w:val="multilevel"/>
    <w:tmpl w:val="66A0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CB"/>
    <w:rsid w:val="000378AF"/>
    <w:rsid w:val="0008039D"/>
    <w:rsid w:val="00143032"/>
    <w:rsid w:val="001E7EC0"/>
    <w:rsid w:val="003551CB"/>
    <w:rsid w:val="00494084"/>
    <w:rsid w:val="00517BD8"/>
    <w:rsid w:val="0062240A"/>
    <w:rsid w:val="00646426"/>
    <w:rsid w:val="006E0BAF"/>
    <w:rsid w:val="008D2EC1"/>
    <w:rsid w:val="00961B44"/>
    <w:rsid w:val="00AB2060"/>
    <w:rsid w:val="00D403F4"/>
    <w:rsid w:val="00E87413"/>
    <w:rsid w:val="00EE4F97"/>
    <w:rsid w:val="00F4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4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7750</Words>
  <Characters>4418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16</cp:revision>
  <dcterms:created xsi:type="dcterms:W3CDTF">2023-05-08T15:43:00Z</dcterms:created>
  <dcterms:modified xsi:type="dcterms:W3CDTF">2023-05-25T08:56:00Z</dcterms:modified>
</cp:coreProperties>
</file>